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C3F" w:rsidRPr="00F54ED3" w:rsidRDefault="007758E9" w:rsidP="001D41D6">
      <w:pPr>
        <w:jc w:val="center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cs="Times New Roman"/>
          <w:b/>
          <w:szCs w:val="24"/>
        </w:rPr>
        <w:t xml:space="preserve"> </w:t>
      </w:r>
    </w:p>
    <w:p w:rsidR="00DC3C3F" w:rsidRPr="00F54ED3" w:rsidRDefault="00DC3C3F" w:rsidP="007E2B1E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7758E9" w:rsidRPr="00F54ED3" w:rsidRDefault="007758E9" w:rsidP="007758E9">
      <w:pPr>
        <w:jc w:val="center"/>
        <w:rPr>
          <w:rFonts w:cs="Times New Roman"/>
          <w:b/>
          <w:szCs w:val="24"/>
        </w:rPr>
      </w:pPr>
      <w:r w:rsidRPr="00F54ED3">
        <w:rPr>
          <w:rFonts w:cs="Times New Roman"/>
          <w:b/>
          <w:szCs w:val="24"/>
        </w:rPr>
        <w:t xml:space="preserve">Regulamin konkursu </w:t>
      </w:r>
    </w:p>
    <w:p w:rsidR="00B723FB" w:rsidRPr="00F54ED3" w:rsidRDefault="00B723FB">
      <w:pPr>
        <w:rPr>
          <w:rFonts w:cs="Times New Roman"/>
          <w:szCs w:val="24"/>
        </w:rPr>
      </w:pPr>
    </w:p>
    <w:p w:rsidR="00B53755" w:rsidRPr="00566B11" w:rsidRDefault="00B53755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szCs w:val="24"/>
          <w:lang w:eastAsia="pl-PL"/>
        </w:rPr>
      </w:pPr>
      <w:r w:rsidRPr="00F54ED3">
        <w:rPr>
          <w:rFonts w:eastAsia="Times New Roman" w:cs="Times New Roman"/>
          <w:color w:val="000000"/>
          <w:szCs w:val="24"/>
          <w:lang w:eastAsia="pl-PL"/>
        </w:rPr>
        <w:t xml:space="preserve">Organizatorem konkursu jest Mazurskie Centrum Edukacji Ekologicznej w Giżycku działające przy Fundacji Ochrony Wielkich Jezior Mazurskich. Adres biura Fundacji: </w:t>
      </w:r>
      <w:r w:rsidRPr="00F54ED3">
        <w:rPr>
          <w:rFonts w:eastAsia="Times New Roman" w:cs="Times New Roman"/>
          <w:color w:val="000000"/>
          <w:szCs w:val="24"/>
          <w:lang w:eastAsia="pl-PL"/>
        </w:rPr>
        <w:br/>
      </w:r>
      <w:r w:rsidRPr="00566B11">
        <w:rPr>
          <w:rFonts w:eastAsia="Times New Roman" w:cs="Times New Roman"/>
          <w:szCs w:val="24"/>
          <w:lang w:eastAsia="pl-PL"/>
        </w:rPr>
        <w:t xml:space="preserve">ul. Nowowiejska 4a, 11-500 Giżycko, tel. (87) 428 04 90, fax 428 04 91, fundacja@jeziora.com.pl, </w:t>
      </w:r>
      <w:r w:rsidR="001A17AA" w:rsidRPr="00566B11">
        <w:rPr>
          <w:rFonts w:eastAsia="Times New Roman" w:cs="Times New Roman"/>
          <w:szCs w:val="24"/>
          <w:lang w:eastAsia="pl-PL"/>
        </w:rPr>
        <w:t>www.jeziora.com.pl</w:t>
      </w:r>
      <w:r w:rsidR="00F727A8" w:rsidRPr="00566B11">
        <w:rPr>
          <w:rFonts w:eastAsia="Times New Roman" w:cs="Times New Roman"/>
          <w:szCs w:val="24"/>
          <w:lang w:eastAsia="pl-PL"/>
        </w:rPr>
        <w:t>, przy współpracy ze Stowarzyszeniem Wspólnota Mazurska</w:t>
      </w:r>
      <w:r w:rsidR="00566B11">
        <w:rPr>
          <w:rFonts w:eastAsia="Times New Roman" w:cs="Times New Roman"/>
          <w:szCs w:val="24"/>
          <w:lang w:eastAsia="pl-PL"/>
        </w:rPr>
        <w:t xml:space="preserve"> w Giżycku</w:t>
      </w:r>
      <w:r w:rsidR="00571FA9" w:rsidRPr="00566B11">
        <w:rPr>
          <w:rFonts w:eastAsia="Times New Roman" w:cs="Times New Roman"/>
          <w:szCs w:val="24"/>
          <w:lang w:eastAsia="pl-PL"/>
        </w:rPr>
        <w:t>,</w:t>
      </w:r>
      <w:r w:rsidR="00F727A8" w:rsidRPr="00566B11">
        <w:rPr>
          <w:rFonts w:eastAsia="Times New Roman" w:cs="Times New Roman"/>
          <w:szCs w:val="24"/>
          <w:lang w:eastAsia="pl-PL"/>
        </w:rPr>
        <w:t xml:space="preserve"> ul.</w:t>
      </w:r>
      <w:r w:rsidR="00571FA9" w:rsidRPr="00566B11">
        <w:rPr>
          <w:rFonts w:eastAsia="Times New Roman" w:cs="Times New Roman"/>
          <w:szCs w:val="24"/>
          <w:lang w:eastAsia="pl-PL"/>
        </w:rPr>
        <w:t xml:space="preserve"> Warszawska 17,</w:t>
      </w:r>
      <w:r w:rsidR="00F727A8" w:rsidRPr="00566B11">
        <w:rPr>
          <w:rFonts w:eastAsia="Times New Roman" w:cs="Times New Roman"/>
          <w:szCs w:val="24"/>
          <w:lang w:eastAsia="pl-PL"/>
        </w:rPr>
        <w:t xml:space="preserve"> 11-500 Giżycko</w:t>
      </w:r>
      <w:r w:rsidR="00571FA9" w:rsidRPr="00566B11">
        <w:rPr>
          <w:rFonts w:eastAsia="Times New Roman" w:cs="Times New Roman"/>
          <w:szCs w:val="24"/>
          <w:lang w:eastAsia="pl-PL"/>
        </w:rPr>
        <w:t xml:space="preserve">, </w:t>
      </w:r>
      <w:r w:rsidR="00124FEB" w:rsidRPr="00566B11">
        <w:rPr>
          <w:rFonts w:cs="Times New Roman"/>
          <w:szCs w:val="24"/>
        </w:rPr>
        <w:t xml:space="preserve">biuro@wspolnotamazurska.org, </w:t>
      </w:r>
      <w:r w:rsidR="00571FA9" w:rsidRPr="00566B11">
        <w:rPr>
          <w:rFonts w:eastAsia="Times New Roman" w:cs="Times New Roman"/>
          <w:szCs w:val="24"/>
          <w:lang w:eastAsia="pl-PL"/>
        </w:rPr>
        <w:t>www.wspolnotamazurska.org</w:t>
      </w:r>
      <w:r w:rsidR="00566B11">
        <w:rPr>
          <w:rFonts w:eastAsia="Times New Roman" w:cs="Times New Roman"/>
          <w:szCs w:val="24"/>
          <w:lang w:eastAsia="pl-PL"/>
        </w:rPr>
        <w:t>.</w:t>
      </w:r>
      <w:r w:rsidR="00D663A3" w:rsidRPr="00566B11">
        <w:rPr>
          <w:rFonts w:eastAsia="Times New Roman" w:cs="Times New Roman"/>
          <w:szCs w:val="24"/>
          <w:lang w:eastAsia="pl-PL"/>
        </w:rPr>
        <w:t xml:space="preserve"> </w:t>
      </w:r>
    </w:p>
    <w:p w:rsidR="00B53755" w:rsidRPr="00F54ED3" w:rsidRDefault="00B53755" w:rsidP="00B5375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B0671" w:rsidRPr="00F54ED3" w:rsidRDefault="00B53755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cs="Times New Roman"/>
          <w:szCs w:val="24"/>
        </w:rPr>
        <w:t xml:space="preserve">Konkurs skierowany jest do </w:t>
      </w:r>
      <w:r w:rsidR="000B0671" w:rsidRPr="00F54ED3">
        <w:rPr>
          <w:rFonts w:cs="Times New Roman"/>
          <w:szCs w:val="24"/>
        </w:rPr>
        <w:t xml:space="preserve">uczniów starszych klas szkół podstawowych (IV-VI), gimnazjów oraz szkół ponadgimnazjalnych </w:t>
      </w:r>
      <w:r w:rsidRPr="00F54ED3">
        <w:rPr>
          <w:rFonts w:cs="Times New Roman"/>
          <w:szCs w:val="24"/>
        </w:rPr>
        <w:t>regio</w:t>
      </w:r>
      <w:r w:rsidR="0038062D" w:rsidRPr="00F54ED3">
        <w:rPr>
          <w:rFonts w:cs="Times New Roman"/>
          <w:szCs w:val="24"/>
        </w:rPr>
        <w:t xml:space="preserve">nu WJM z terenu działania MCEE </w:t>
      </w:r>
      <w:r w:rsidRPr="00F54ED3">
        <w:rPr>
          <w:rFonts w:cs="Times New Roman"/>
          <w:szCs w:val="24"/>
        </w:rPr>
        <w:t xml:space="preserve">(teren 6 powiatów: węgorzewski, giżycki, kętrzyński, mrągowski, piski, gołdapski oraz gminy ościenne: Świętajno i Rozogi (powiat szczycieński), Stare Juchy (powiat ełcki). </w:t>
      </w:r>
    </w:p>
    <w:p w:rsidR="000B0671" w:rsidRPr="00F54ED3" w:rsidRDefault="000B0671" w:rsidP="000B0671">
      <w:pPr>
        <w:rPr>
          <w:rFonts w:cs="Times New Roman"/>
          <w:szCs w:val="24"/>
        </w:rPr>
      </w:pPr>
    </w:p>
    <w:p w:rsidR="00B53755" w:rsidRPr="00F54ED3" w:rsidRDefault="00B53755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cs="Times New Roman"/>
          <w:szCs w:val="24"/>
        </w:rPr>
        <w:t xml:space="preserve">W konkursie mogą wystartować </w:t>
      </w:r>
      <w:r w:rsidR="001A17AA" w:rsidRPr="00F54ED3">
        <w:rPr>
          <w:rFonts w:cs="Times New Roman"/>
          <w:szCs w:val="24"/>
        </w:rPr>
        <w:t xml:space="preserve">grupy szkolne </w:t>
      </w:r>
      <w:r w:rsidR="002876FF">
        <w:rPr>
          <w:rFonts w:cs="Times New Roman"/>
          <w:szCs w:val="24"/>
        </w:rPr>
        <w:t>(</w:t>
      </w:r>
      <w:r w:rsidR="001A17AA" w:rsidRPr="00F54ED3">
        <w:rPr>
          <w:rFonts w:cs="Times New Roman"/>
          <w:szCs w:val="24"/>
        </w:rPr>
        <w:t xml:space="preserve">np. zespół uczniów reprezentujących szkołę, </w:t>
      </w:r>
      <w:r w:rsidR="002876FF">
        <w:rPr>
          <w:rFonts w:cs="Times New Roman"/>
          <w:szCs w:val="24"/>
        </w:rPr>
        <w:t>klasę)</w:t>
      </w:r>
      <w:r w:rsidR="00070A9F">
        <w:rPr>
          <w:rFonts w:cs="Times New Roman"/>
          <w:szCs w:val="24"/>
        </w:rPr>
        <w:t xml:space="preserve"> bądź</w:t>
      </w:r>
      <w:r w:rsidR="00CA2607" w:rsidRPr="00F54ED3">
        <w:rPr>
          <w:rFonts w:cs="Times New Roman"/>
          <w:szCs w:val="24"/>
        </w:rPr>
        <w:t xml:space="preserve"> całe klasy</w:t>
      </w:r>
      <w:r w:rsidRPr="00F54ED3">
        <w:rPr>
          <w:rFonts w:cs="Times New Roman"/>
          <w:szCs w:val="24"/>
        </w:rPr>
        <w:t>. Gr</w:t>
      </w:r>
      <w:r w:rsidR="00D845FB" w:rsidRPr="00F54ED3">
        <w:rPr>
          <w:rFonts w:cs="Times New Roman"/>
          <w:szCs w:val="24"/>
        </w:rPr>
        <w:t>upa powinna</w:t>
      </w:r>
      <w:r w:rsidR="00CA2607" w:rsidRPr="00F54ED3">
        <w:rPr>
          <w:rFonts w:cs="Times New Roman"/>
          <w:szCs w:val="24"/>
        </w:rPr>
        <w:t xml:space="preserve"> liczyć </w:t>
      </w:r>
      <w:r w:rsidR="00D845FB" w:rsidRPr="00F54ED3">
        <w:rPr>
          <w:rFonts w:cs="Times New Roman"/>
          <w:szCs w:val="24"/>
        </w:rPr>
        <w:t>nie mniej niż 5 uczestników</w:t>
      </w:r>
      <w:r w:rsidRPr="00F54ED3">
        <w:rPr>
          <w:rFonts w:cs="Times New Roman"/>
          <w:szCs w:val="24"/>
        </w:rPr>
        <w:t xml:space="preserve">. W konkursie nie dopuszcza się </w:t>
      </w:r>
      <w:r w:rsidR="00CA2607" w:rsidRPr="00F54ED3">
        <w:rPr>
          <w:rFonts w:cs="Times New Roman"/>
          <w:szCs w:val="24"/>
        </w:rPr>
        <w:t xml:space="preserve">udziału </w:t>
      </w:r>
      <w:r w:rsidR="00D845FB" w:rsidRPr="00F54ED3">
        <w:rPr>
          <w:rFonts w:cs="Times New Roman"/>
          <w:szCs w:val="24"/>
        </w:rPr>
        <w:t>osób</w:t>
      </w:r>
      <w:r w:rsidRPr="00F54ED3">
        <w:rPr>
          <w:rFonts w:cs="Times New Roman"/>
          <w:szCs w:val="24"/>
        </w:rPr>
        <w:t xml:space="preserve"> indywidualnych.</w:t>
      </w:r>
    </w:p>
    <w:p w:rsidR="004F160F" w:rsidRPr="00F54ED3" w:rsidRDefault="004F160F" w:rsidP="004F160F">
      <w:pPr>
        <w:rPr>
          <w:rFonts w:eastAsia="Times New Roman" w:cs="Times New Roman"/>
          <w:color w:val="000000"/>
          <w:szCs w:val="24"/>
          <w:lang w:eastAsia="pl-PL"/>
        </w:rPr>
      </w:pPr>
    </w:p>
    <w:p w:rsidR="00AD23E9" w:rsidRPr="00F54ED3" w:rsidRDefault="004F160F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eastAsia="Times New Roman" w:cs="Times New Roman"/>
          <w:color w:val="000000"/>
          <w:szCs w:val="24"/>
          <w:lang w:eastAsia="pl-PL"/>
        </w:rPr>
        <w:t xml:space="preserve">Prace konkursowe powinny zawierać </w:t>
      </w:r>
      <w:r w:rsidR="00AD23E9" w:rsidRPr="00F54ED3">
        <w:rPr>
          <w:rFonts w:eastAsia="Times New Roman" w:cs="Times New Roman"/>
          <w:color w:val="000000"/>
          <w:szCs w:val="24"/>
          <w:lang w:eastAsia="pl-PL"/>
        </w:rPr>
        <w:t>nas</w:t>
      </w:r>
      <w:r w:rsidR="00F54ED3">
        <w:rPr>
          <w:rFonts w:eastAsia="Times New Roman" w:cs="Times New Roman"/>
          <w:color w:val="000000"/>
          <w:szCs w:val="24"/>
          <w:lang w:eastAsia="pl-PL"/>
        </w:rPr>
        <w:t>tę</w:t>
      </w:r>
      <w:r w:rsidR="00AD23E9" w:rsidRPr="00F54ED3">
        <w:rPr>
          <w:rFonts w:eastAsia="Times New Roman" w:cs="Times New Roman"/>
          <w:color w:val="000000"/>
          <w:szCs w:val="24"/>
          <w:lang w:eastAsia="pl-PL"/>
        </w:rPr>
        <w:t xml:space="preserve">pujące </w:t>
      </w:r>
      <w:r w:rsidR="009571D8" w:rsidRPr="00F54ED3">
        <w:rPr>
          <w:rFonts w:eastAsia="Times New Roman" w:cs="Times New Roman"/>
          <w:color w:val="000000"/>
          <w:szCs w:val="24"/>
          <w:lang w:eastAsia="pl-PL"/>
        </w:rPr>
        <w:t>informacje:</w:t>
      </w:r>
      <w:r w:rsidR="00AD23E9" w:rsidRPr="00F54ED3">
        <w:rPr>
          <w:rFonts w:eastAsia="Times New Roman" w:cs="Times New Roman"/>
          <w:color w:val="000000"/>
          <w:szCs w:val="24"/>
          <w:lang w:eastAsia="pl-PL"/>
        </w:rPr>
        <w:t xml:space="preserve"> </w:t>
      </w:r>
    </w:p>
    <w:p w:rsidR="00AD23E9" w:rsidRPr="00F54ED3" w:rsidRDefault="00AD23E9" w:rsidP="00AD23E9">
      <w:pPr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eastAsia="Times New Roman" w:cs="Times New Roman"/>
          <w:color w:val="000000"/>
          <w:szCs w:val="24"/>
          <w:lang w:eastAsia="pl-PL"/>
        </w:rPr>
        <w:t xml:space="preserve">- </w:t>
      </w:r>
      <w:r w:rsidR="009571D8" w:rsidRPr="00F54ED3">
        <w:rPr>
          <w:rFonts w:eastAsia="Times New Roman" w:cs="Times New Roman"/>
          <w:color w:val="000000"/>
          <w:szCs w:val="24"/>
          <w:lang w:eastAsia="pl-PL"/>
        </w:rPr>
        <w:t>lokalizacj</w:t>
      </w:r>
      <w:r w:rsidRPr="00F54ED3">
        <w:rPr>
          <w:rFonts w:eastAsia="Times New Roman" w:cs="Times New Roman"/>
          <w:color w:val="000000"/>
          <w:szCs w:val="24"/>
          <w:lang w:eastAsia="pl-PL"/>
        </w:rPr>
        <w:t>a odkrytego cme</w:t>
      </w:r>
      <w:r w:rsidR="009571D8" w:rsidRPr="00F54ED3">
        <w:rPr>
          <w:rFonts w:eastAsia="Times New Roman" w:cs="Times New Roman"/>
          <w:color w:val="000000"/>
          <w:szCs w:val="24"/>
          <w:lang w:eastAsia="pl-PL"/>
        </w:rPr>
        <w:t>ntarza (można</w:t>
      </w:r>
      <w:r w:rsidRPr="00F54ED3">
        <w:rPr>
          <w:rFonts w:eastAsia="Times New Roman" w:cs="Times New Roman"/>
          <w:color w:val="000000"/>
          <w:szCs w:val="24"/>
          <w:lang w:eastAsia="pl-PL"/>
        </w:rPr>
        <w:t xml:space="preserve"> opisać miejsce i okolicę, wykonać własnorę</w:t>
      </w:r>
      <w:r w:rsidR="00070A9F">
        <w:rPr>
          <w:rFonts w:eastAsia="Times New Roman" w:cs="Times New Roman"/>
          <w:color w:val="000000"/>
          <w:szCs w:val="24"/>
          <w:lang w:eastAsia="pl-PL"/>
        </w:rPr>
        <w:t>cznie szkic, mapkę)</w:t>
      </w:r>
      <w:r w:rsidR="009571D8" w:rsidRPr="00F54ED3">
        <w:rPr>
          <w:rFonts w:eastAsia="Times New Roman" w:cs="Times New Roman"/>
          <w:color w:val="000000"/>
          <w:szCs w:val="24"/>
          <w:lang w:eastAsia="pl-PL"/>
        </w:rPr>
        <w:t xml:space="preserve"> </w:t>
      </w:r>
    </w:p>
    <w:p w:rsidR="004F160F" w:rsidRDefault="00AD23E9" w:rsidP="00AD23E9">
      <w:pPr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eastAsia="Times New Roman" w:cs="Times New Roman"/>
          <w:color w:val="000000"/>
          <w:szCs w:val="24"/>
          <w:lang w:eastAsia="pl-PL"/>
        </w:rPr>
        <w:t>- opis historyczny na podstawie zachowanych nagrobków i informacji z innych źródeł</w:t>
      </w:r>
    </w:p>
    <w:p w:rsidR="00B7682E" w:rsidRPr="00F54ED3" w:rsidRDefault="007243C2" w:rsidP="00AD23E9">
      <w:pPr>
        <w:jc w:val="both"/>
        <w:rPr>
          <w:rFonts w:eastAsia="Times New Roman" w:cs="Times New Roman"/>
          <w:color w:val="000000"/>
          <w:szCs w:val="24"/>
          <w:lang w:eastAsia="pl-PL"/>
        </w:rPr>
      </w:pPr>
      <w:r>
        <w:rPr>
          <w:rFonts w:eastAsia="Times New Roman" w:cs="Times New Roman"/>
          <w:color w:val="000000"/>
          <w:szCs w:val="24"/>
          <w:lang w:eastAsia="pl-PL"/>
        </w:rPr>
        <w:t>(</w:t>
      </w:r>
      <w:r w:rsidR="000379F2">
        <w:rPr>
          <w:rFonts w:eastAsia="Times New Roman" w:cs="Times New Roman"/>
          <w:color w:val="000000"/>
          <w:szCs w:val="24"/>
          <w:lang w:eastAsia="pl-PL"/>
        </w:rPr>
        <w:t xml:space="preserve">zachęcamy do poszukiwań informacji nt. </w:t>
      </w:r>
      <w:r w:rsidR="00574484">
        <w:rPr>
          <w:rFonts w:eastAsia="Times New Roman" w:cs="Times New Roman"/>
          <w:color w:val="000000"/>
          <w:szCs w:val="24"/>
          <w:lang w:eastAsia="pl-PL"/>
        </w:rPr>
        <w:t>śladów przeszłości</w:t>
      </w:r>
      <w:r w:rsidR="005F6DBC">
        <w:rPr>
          <w:rFonts w:eastAsia="Times New Roman" w:cs="Times New Roman"/>
          <w:color w:val="000000"/>
          <w:szCs w:val="24"/>
          <w:lang w:eastAsia="pl-PL"/>
        </w:rPr>
        <w:t xml:space="preserve">, </w:t>
      </w:r>
      <w:r>
        <w:rPr>
          <w:rFonts w:eastAsia="Times New Roman" w:cs="Times New Roman"/>
          <w:color w:val="000000"/>
          <w:szCs w:val="24"/>
          <w:lang w:eastAsia="pl-PL"/>
        </w:rPr>
        <w:t xml:space="preserve">np. z wywiadów </w:t>
      </w:r>
      <w:r w:rsidR="002272C5">
        <w:rPr>
          <w:rFonts w:eastAsia="Times New Roman" w:cs="Times New Roman"/>
          <w:color w:val="000000"/>
          <w:szCs w:val="24"/>
          <w:lang w:eastAsia="pl-PL"/>
        </w:rPr>
        <w:br/>
      </w:r>
      <w:r>
        <w:rPr>
          <w:rFonts w:eastAsia="Times New Roman" w:cs="Times New Roman"/>
          <w:color w:val="000000"/>
          <w:szCs w:val="24"/>
          <w:lang w:eastAsia="pl-PL"/>
        </w:rPr>
        <w:t xml:space="preserve">z najstarszymi mieszkańcami, </w:t>
      </w:r>
      <w:r w:rsidR="00593F07">
        <w:rPr>
          <w:rFonts w:eastAsia="Times New Roman" w:cs="Times New Roman"/>
          <w:color w:val="000000"/>
          <w:szCs w:val="24"/>
          <w:lang w:eastAsia="pl-PL"/>
        </w:rPr>
        <w:t>z dokumentów parafialnych, gminnych ewidencji</w:t>
      </w:r>
      <w:r w:rsidR="007D2EC4">
        <w:rPr>
          <w:rFonts w:eastAsia="Times New Roman" w:cs="Times New Roman"/>
          <w:color w:val="000000"/>
          <w:szCs w:val="24"/>
          <w:lang w:eastAsia="pl-PL"/>
        </w:rPr>
        <w:t>, mieszkańców</w:t>
      </w:r>
      <w:r w:rsidR="009E3815">
        <w:rPr>
          <w:rFonts w:eastAsia="Times New Roman" w:cs="Times New Roman"/>
          <w:color w:val="000000"/>
          <w:szCs w:val="24"/>
          <w:lang w:eastAsia="pl-PL"/>
        </w:rPr>
        <w:t xml:space="preserve"> zai</w:t>
      </w:r>
      <w:r w:rsidR="00EE000B">
        <w:rPr>
          <w:rFonts w:eastAsia="Times New Roman" w:cs="Times New Roman"/>
          <w:color w:val="000000"/>
          <w:szCs w:val="24"/>
          <w:lang w:eastAsia="pl-PL"/>
        </w:rPr>
        <w:t>nteresowanych historią</w:t>
      </w:r>
      <w:r w:rsidR="009742B1">
        <w:rPr>
          <w:rFonts w:eastAsia="Times New Roman" w:cs="Times New Roman"/>
          <w:color w:val="000000"/>
          <w:szCs w:val="24"/>
          <w:lang w:eastAsia="pl-PL"/>
        </w:rPr>
        <w:t xml:space="preserve"> „małej ojczyzny”</w:t>
      </w:r>
      <w:r w:rsidR="00203A3F">
        <w:rPr>
          <w:rFonts w:eastAsia="Times New Roman" w:cs="Times New Roman"/>
          <w:color w:val="000000"/>
          <w:szCs w:val="24"/>
          <w:lang w:eastAsia="pl-PL"/>
        </w:rPr>
        <w:t xml:space="preserve">, lokalnych </w:t>
      </w:r>
      <w:r w:rsidR="00574484">
        <w:rPr>
          <w:rFonts w:eastAsia="Times New Roman" w:cs="Times New Roman"/>
          <w:color w:val="000000"/>
          <w:szCs w:val="24"/>
          <w:lang w:eastAsia="pl-PL"/>
        </w:rPr>
        <w:t>i regionalnych organizacji społecznych</w:t>
      </w:r>
      <w:r w:rsidR="00593F07">
        <w:rPr>
          <w:rFonts w:eastAsia="Times New Roman" w:cs="Times New Roman"/>
          <w:color w:val="000000"/>
          <w:szCs w:val="24"/>
          <w:lang w:eastAsia="pl-PL"/>
        </w:rPr>
        <w:t>)</w:t>
      </w:r>
      <w:r>
        <w:rPr>
          <w:rFonts w:eastAsia="Times New Roman" w:cs="Times New Roman"/>
          <w:color w:val="000000"/>
          <w:szCs w:val="24"/>
          <w:lang w:eastAsia="pl-PL"/>
        </w:rPr>
        <w:t xml:space="preserve"> </w:t>
      </w:r>
      <w:r w:rsidR="00B7682E">
        <w:rPr>
          <w:rFonts w:eastAsia="Times New Roman" w:cs="Times New Roman"/>
          <w:color w:val="000000"/>
          <w:szCs w:val="24"/>
          <w:lang w:eastAsia="pl-PL"/>
        </w:rPr>
        <w:t xml:space="preserve"> </w:t>
      </w:r>
    </w:p>
    <w:p w:rsidR="00AD23E9" w:rsidRPr="00F54ED3" w:rsidRDefault="00AD23E9" w:rsidP="00AD23E9">
      <w:pPr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eastAsia="Times New Roman" w:cs="Times New Roman"/>
          <w:color w:val="000000"/>
          <w:szCs w:val="24"/>
          <w:lang w:eastAsia="pl-PL"/>
        </w:rPr>
        <w:t xml:space="preserve">- opis </w:t>
      </w:r>
      <w:r w:rsidR="00F54ED3" w:rsidRPr="00F54ED3">
        <w:rPr>
          <w:rFonts w:eastAsia="Times New Roman" w:cs="Times New Roman"/>
          <w:color w:val="000000"/>
          <w:szCs w:val="24"/>
          <w:lang w:eastAsia="pl-PL"/>
        </w:rPr>
        <w:t xml:space="preserve">przyrodniczy na podstawie własnych obserwacji </w:t>
      </w:r>
    </w:p>
    <w:p w:rsidR="00F54ED3" w:rsidRDefault="00F54ED3" w:rsidP="00AD23E9">
      <w:pPr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eastAsia="Times New Roman" w:cs="Times New Roman"/>
          <w:color w:val="000000"/>
          <w:szCs w:val="24"/>
          <w:lang w:eastAsia="pl-PL"/>
        </w:rPr>
        <w:t>- dokum</w:t>
      </w:r>
      <w:r>
        <w:rPr>
          <w:rFonts w:eastAsia="Times New Roman" w:cs="Times New Roman"/>
          <w:color w:val="000000"/>
          <w:szCs w:val="24"/>
          <w:lang w:eastAsia="pl-PL"/>
        </w:rPr>
        <w:t>entację</w:t>
      </w:r>
      <w:r w:rsidRPr="00F54ED3">
        <w:rPr>
          <w:rFonts w:eastAsia="Times New Roman" w:cs="Times New Roman"/>
          <w:color w:val="000000"/>
          <w:szCs w:val="24"/>
          <w:lang w:eastAsia="pl-PL"/>
        </w:rPr>
        <w:t xml:space="preserve"> fotograficzną stanu istniejącego</w:t>
      </w:r>
      <w:r w:rsidR="00D7579D">
        <w:rPr>
          <w:rFonts w:eastAsia="Times New Roman" w:cs="Times New Roman"/>
          <w:color w:val="000000"/>
          <w:szCs w:val="24"/>
          <w:lang w:eastAsia="pl-PL"/>
        </w:rPr>
        <w:t>.</w:t>
      </w:r>
    </w:p>
    <w:p w:rsidR="000742DB" w:rsidRDefault="000742DB" w:rsidP="00AD23E9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7F61D0" w:rsidRPr="009425DE" w:rsidRDefault="000742DB" w:rsidP="00AD23E9">
      <w:pPr>
        <w:jc w:val="both"/>
        <w:rPr>
          <w:rFonts w:eastAsia="Times New Roman" w:cs="Times New Roman"/>
          <w:szCs w:val="24"/>
          <w:u w:val="single"/>
          <w:lang w:eastAsia="pl-PL"/>
        </w:rPr>
      </w:pPr>
      <w:r>
        <w:rPr>
          <w:rFonts w:eastAsia="Times New Roman" w:cs="Times New Roman"/>
          <w:color w:val="000000"/>
          <w:szCs w:val="24"/>
          <w:lang w:eastAsia="pl-PL"/>
        </w:rPr>
        <w:t xml:space="preserve">Uczestników projektu zachęcamy do podjęcia działań </w:t>
      </w:r>
      <w:r w:rsidR="00F54ED3" w:rsidRPr="00F54ED3">
        <w:rPr>
          <w:rFonts w:eastAsia="Times New Roman" w:cs="Times New Roman"/>
          <w:color w:val="000000"/>
          <w:szCs w:val="24"/>
          <w:lang w:eastAsia="pl-PL"/>
        </w:rPr>
        <w:t>na rzecz zachowania</w:t>
      </w:r>
      <w:r>
        <w:rPr>
          <w:rFonts w:eastAsia="Times New Roman" w:cs="Times New Roman"/>
          <w:color w:val="000000"/>
          <w:szCs w:val="24"/>
          <w:lang w:eastAsia="pl-PL"/>
        </w:rPr>
        <w:t xml:space="preserve"> cmentarza. </w:t>
      </w:r>
      <w:r w:rsidR="00DD3CB7">
        <w:rPr>
          <w:rFonts w:eastAsia="Times New Roman" w:cs="Times New Roman"/>
          <w:color w:val="000000"/>
          <w:szCs w:val="24"/>
          <w:lang w:eastAsia="pl-PL"/>
        </w:rPr>
        <w:t>Opiekę nad cmentarzem</w:t>
      </w:r>
      <w:r w:rsidR="007F61D0">
        <w:rPr>
          <w:rFonts w:eastAsia="Times New Roman" w:cs="Times New Roman"/>
          <w:color w:val="000000"/>
          <w:szCs w:val="24"/>
          <w:lang w:eastAsia="pl-PL"/>
        </w:rPr>
        <w:t xml:space="preserve"> należy rozpocząć od ustalenia kto jest </w:t>
      </w:r>
      <w:r w:rsidR="003B5D93">
        <w:rPr>
          <w:rFonts w:eastAsia="Times New Roman" w:cs="Times New Roman"/>
          <w:color w:val="000000"/>
          <w:szCs w:val="24"/>
          <w:lang w:eastAsia="pl-PL"/>
        </w:rPr>
        <w:t xml:space="preserve">jego właścicielem. </w:t>
      </w:r>
      <w:r w:rsidR="001F1767">
        <w:rPr>
          <w:rFonts w:eastAsia="Times New Roman" w:cs="Times New Roman"/>
          <w:color w:val="000000"/>
          <w:szCs w:val="24"/>
          <w:lang w:eastAsia="pl-PL"/>
        </w:rPr>
        <w:t>Należy pamiętać, że w</w:t>
      </w:r>
      <w:r w:rsidR="003B5D93">
        <w:rPr>
          <w:rFonts w:eastAsia="Times New Roman" w:cs="Times New Roman"/>
          <w:color w:val="000000"/>
          <w:szCs w:val="24"/>
          <w:lang w:eastAsia="pl-PL"/>
        </w:rPr>
        <w:t>iększość starych cmentarzy jest objęta ochroną Wojewódzkiego Konserwatora Zabytków</w:t>
      </w:r>
      <w:r w:rsidR="00D91195">
        <w:rPr>
          <w:rFonts w:eastAsia="Times New Roman" w:cs="Times New Roman"/>
          <w:color w:val="000000"/>
          <w:szCs w:val="24"/>
          <w:lang w:eastAsia="pl-PL"/>
        </w:rPr>
        <w:t xml:space="preserve">. Bez </w:t>
      </w:r>
      <w:r w:rsidR="00521916">
        <w:rPr>
          <w:rFonts w:eastAsia="Times New Roman" w:cs="Times New Roman"/>
          <w:color w:val="000000"/>
          <w:szCs w:val="24"/>
          <w:lang w:eastAsia="pl-PL"/>
        </w:rPr>
        <w:t>jego zgody nie można wykonać ż</w:t>
      </w:r>
      <w:r w:rsidR="00D91195">
        <w:rPr>
          <w:rFonts w:eastAsia="Times New Roman" w:cs="Times New Roman"/>
          <w:color w:val="000000"/>
          <w:szCs w:val="24"/>
          <w:lang w:eastAsia="pl-PL"/>
        </w:rPr>
        <w:t>adnych prac porządkowych (np. postawienia przewróconego nagrobka</w:t>
      </w:r>
      <w:r w:rsidR="001F1767">
        <w:rPr>
          <w:rFonts w:eastAsia="Times New Roman" w:cs="Times New Roman"/>
          <w:color w:val="000000"/>
          <w:szCs w:val="24"/>
          <w:lang w:eastAsia="pl-PL"/>
        </w:rPr>
        <w:t>, wygrabienie liści</w:t>
      </w:r>
      <w:r w:rsidR="00D91195">
        <w:rPr>
          <w:rFonts w:eastAsia="Times New Roman" w:cs="Times New Roman"/>
          <w:color w:val="000000"/>
          <w:szCs w:val="24"/>
          <w:lang w:eastAsia="pl-PL"/>
        </w:rPr>
        <w:t>).</w:t>
      </w:r>
      <w:r w:rsidR="00521916">
        <w:rPr>
          <w:rFonts w:eastAsia="Times New Roman" w:cs="Times New Roman"/>
          <w:color w:val="000000"/>
          <w:szCs w:val="24"/>
          <w:lang w:eastAsia="pl-PL"/>
        </w:rPr>
        <w:t xml:space="preserve"> </w:t>
      </w:r>
      <w:r w:rsidR="00DD3CB7">
        <w:rPr>
          <w:rFonts w:eastAsia="Times New Roman" w:cs="Times New Roman"/>
          <w:color w:val="000000"/>
          <w:szCs w:val="24"/>
          <w:lang w:eastAsia="pl-PL"/>
        </w:rPr>
        <w:t xml:space="preserve">Konieczne jest uzyskanie zgody </w:t>
      </w:r>
      <w:r w:rsidR="001F1767">
        <w:rPr>
          <w:rFonts w:eastAsia="Times New Roman" w:cs="Times New Roman"/>
          <w:color w:val="000000"/>
          <w:szCs w:val="24"/>
          <w:lang w:eastAsia="pl-PL"/>
        </w:rPr>
        <w:t>właściciela</w:t>
      </w:r>
      <w:r w:rsidR="00DD3CB7">
        <w:rPr>
          <w:rFonts w:eastAsia="Times New Roman" w:cs="Times New Roman"/>
          <w:color w:val="000000"/>
          <w:szCs w:val="24"/>
          <w:lang w:eastAsia="pl-PL"/>
        </w:rPr>
        <w:t>/zarządcy obiektu na prowadzenie prac</w:t>
      </w:r>
      <w:r w:rsidR="003373C3">
        <w:rPr>
          <w:rFonts w:eastAsia="Times New Roman" w:cs="Times New Roman"/>
          <w:color w:val="000000"/>
          <w:szCs w:val="24"/>
          <w:lang w:eastAsia="pl-PL"/>
        </w:rPr>
        <w:t>,</w:t>
      </w:r>
      <w:r w:rsidR="00DD3CB7">
        <w:rPr>
          <w:rFonts w:eastAsia="Times New Roman" w:cs="Times New Roman"/>
          <w:color w:val="000000"/>
          <w:szCs w:val="24"/>
          <w:lang w:eastAsia="pl-PL"/>
        </w:rPr>
        <w:t xml:space="preserve"> nawet zwyczajnego porządkowania. </w:t>
      </w:r>
      <w:r w:rsidR="001F1767">
        <w:rPr>
          <w:rFonts w:eastAsia="Times New Roman" w:cs="Times New Roman"/>
          <w:color w:val="000000"/>
          <w:szCs w:val="24"/>
          <w:lang w:eastAsia="pl-PL"/>
        </w:rPr>
        <w:t>Zabytki, które znajdują się na terenie gminy są ujęt</w:t>
      </w:r>
      <w:r w:rsidR="003373C3">
        <w:rPr>
          <w:rFonts w:eastAsia="Times New Roman" w:cs="Times New Roman"/>
          <w:color w:val="000000"/>
          <w:szCs w:val="24"/>
          <w:lang w:eastAsia="pl-PL"/>
        </w:rPr>
        <w:t>e w gminnej ewidencji zabytków, ponadto samorządy są zobowiązane do prowadzenia</w:t>
      </w:r>
      <w:r w:rsidR="001F1767">
        <w:rPr>
          <w:rFonts w:eastAsia="Times New Roman" w:cs="Times New Roman"/>
          <w:color w:val="000000"/>
          <w:szCs w:val="24"/>
          <w:lang w:eastAsia="pl-PL"/>
        </w:rPr>
        <w:t xml:space="preserve"> gminnej ewidencji cmentarnictwa wojennego </w:t>
      </w:r>
      <w:r w:rsidR="003373C3">
        <w:rPr>
          <w:rFonts w:eastAsia="Times New Roman" w:cs="Times New Roman"/>
          <w:color w:val="000000"/>
          <w:szCs w:val="24"/>
          <w:lang w:eastAsia="pl-PL"/>
        </w:rPr>
        <w:t xml:space="preserve">oraz ewidencji miejsc pamięci narodowej. </w:t>
      </w:r>
      <w:r w:rsidR="00ED5B55" w:rsidRPr="009425DE">
        <w:rPr>
          <w:rFonts w:eastAsia="Times New Roman" w:cs="Times New Roman"/>
          <w:color w:val="000000"/>
          <w:szCs w:val="24"/>
          <w:u w:val="single"/>
          <w:lang w:eastAsia="pl-PL"/>
        </w:rPr>
        <w:t>Podjęcie d</w:t>
      </w:r>
      <w:r w:rsidR="00ED5B55" w:rsidRPr="009425DE">
        <w:rPr>
          <w:rFonts w:eastAsia="Times New Roman" w:cs="Times New Roman"/>
          <w:szCs w:val="24"/>
          <w:u w:val="single"/>
          <w:lang w:eastAsia="pl-PL"/>
        </w:rPr>
        <w:t>ziałań</w:t>
      </w:r>
      <w:r w:rsidR="000D0128" w:rsidRPr="009425DE">
        <w:rPr>
          <w:rFonts w:eastAsia="Times New Roman" w:cs="Times New Roman"/>
          <w:szCs w:val="24"/>
          <w:u w:val="single"/>
          <w:lang w:eastAsia="pl-PL"/>
        </w:rPr>
        <w:t xml:space="preserve"> </w:t>
      </w:r>
      <w:r w:rsidR="00ED5B55" w:rsidRPr="009425DE">
        <w:rPr>
          <w:rFonts w:eastAsia="Times New Roman" w:cs="Times New Roman"/>
          <w:szCs w:val="24"/>
          <w:u w:val="single"/>
          <w:lang w:eastAsia="pl-PL"/>
        </w:rPr>
        <w:t>wymagających</w:t>
      </w:r>
      <w:r w:rsidR="00B63842" w:rsidRPr="009425DE">
        <w:rPr>
          <w:rFonts w:eastAsia="Times New Roman" w:cs="Times New Roman"/>
          <w:szCs w:val="24"/>
          <w:u w:val="single"/>
          <w:lang w:eastAsia="pl-PL"/>
        </w:rPr>
        <w:t xml:space="preserve"> </w:t>
      </w:r>
      <w:r w:rsidR="00ED5B55" w:rsidRPr="009425DE">
        <w:rPr>
          <w:rFonts w:eastAsia="Times New Roman" w:cs="Times New Roman"/>
          <w:szCs w:val="24"/>
          <w:u w:val="single"/>
          <w:lang w:eastAsia="pl-PL"/>
        </w:rPr>
        <w:t xml:space="preserve">formalnych </w:t>
      </w:r>
      <w:r w:rsidR="00B63842" w:rsidRPr="009425DE">
        <w:rPr>
          <w:rFonts w:eastAsia="Times New Roman" w:cs="Times New Roman"/>
          <w:szCs w:val="24"/>
          <w:u w:val="single"/>
          <w:lang w:eastAsia="pl-PL"/>
        </w:rPr>
        <w:t>po</w:t>
      </w:r>
      <w:r w:rsidR="00E132EB" w:rsidRPr="009425DE">
        <w:rPr>
          <w:rFonts w:eastAsia="Times New Roman" w:cs="Times New Roman"/>
          <w:szCs w:val="24"/>
          <w:u w:val="single"/>
          <w:lang w:eastAsia="pl-PL"/>
        </w:rPr>
        <w:t>zwoleń</w:t>
      </w:r>
      <w:r w:rsidR="00ED5B55" w:rsidRPr="009425DE">
        <w:rPr>
          <w:rFonts w:eastAsia="Times New Roman" w:cs="Times New Roman"/>
          <w:szCs w:val="24"/>
          <w:u w:val="single"/>
          <w:lang w:eastAsia="pl-PL"/>
        </w:rPr>
        <w:t xml:space="preserve"> np.</w:t>
      </w:r>
      <w:r w:rsidR="00E132EB" w:rsidRPr="009425DE">
        <w:rPr>
          <w:rFonts w:eastAsia="Times New Roman" w:cs="Times New Roman"/>
          <w:szCs w:val="24"/>
          <w:u w:val="single"/>
          <w:lang w:eastAsia="pl-PL"/>
        </w:rPr>
        <w:t xml:space="preserve"> Wojewódzkiego </w:t>
      </w:r>
      <w:r w:rsidR="00A568D5" w:rsidRPr="009425DE">
        <w:rPr>
          <w:rFonts w:eastAsia="Times New Roman" w:cs="Times New Roman"/>
          <w:szCs w:val="24"/>
          <w:u w:val="single"/>
          <w:lang w:eastAsia="pl-PL"/>
        </w:rPr>
        <w:t>Konserwatora Zabytków</w:t>
      </w:r>
      <w:r w:rsidR="00B63842" w:rsidRPr="009425DE">
        <w:rPr>
          <w:rFonts w:eastAsia="Times New Roman" w:cs="Times New Roman"/>
          <w:szCs w:val="24"/>
          <w:u w:val="single"/>
          <w:lang w:eastAsia="pl-PL"/>
        </w:rPr>
        <w:t xml:space="preserve"> nie </w:t>
      </w:r>
      <w:r w:rsidR="00ED5B55" w:rsidRPr="009425DE">
        <w:rPr>
          <w:rFonts w:eastAsia="Times New Roman" w:cs="Times New Roman"/>
          <w:szCs w:val="24"/>
          <w:u w:val="single"/>
          <w:lang w:eastAsia="pl-PL"/>
        </w:rPr>
        <w:t>jest wymagane w ramach niniejszego konkursu.</w:t>
      </w:r>
      <w:r w:rsidR="00BD44B9" w:rsidRPr="009425DE">
        <w:rPr>
          <w:rFonts w:eastAsia="Times New Roman" w:cs="Times New Roman"/>
          <w:szCs w:val="24"/>
          <w:u w:val="single"/>
          <w:lang w:eastAsia="pl-PL"/>
        </w:rPr>
        <w:t xml:space="preserve"> </w:t>
      </w:r>
    </w:p>
    <w:p w:rsidR="00B53755" w:rsidRPr="00F54ED3" w:rsidRDefault="00B53755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B53755" w:rsidRPr="007F6C75" w:rsidRDefault="00B53755" w:rsidP="00B53755">
      <w:pPr>
        <w:pStyle w:val="Akapitzlist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4ED3">
        <w:rPr>
          <w:rFonts w:ascii="Times New Roman" w:hAnsi="Times New Roman" w:cs="Times New Roman"/>
          <w:sz w:val="24"/>
          <w:szCs w:val="24"/>
        </w:rPr>
        <w:t xml:space="preserve">Prace należy sporządzić na papierze formatu A4 (odręcznie lub jako wydruk komputerowy). Kartki należy spiąć razem w dowolny sposób. </w:t>
      </w:r>
      <w:r w:rsidR="00793EED">
        <w:rPr>
          <w:rFonts w:ascii="Times New Roman" w:hAnsi="Times New Roman" w:cs="Times New Roman"/>
          <w:sz w:val="24"/>
          <w:szCs w:val="24"/>
        </w:rPr>
        <w:t xml:space="preserve">Praca powinna być podpisana: imię i nazwisko opiekuna grupy, lista członków grupy (imię, nazwisko, klasa), adres pocztowy szkoły, nr tel. kontaktowego. </w:t>
      </w:r>
      <w:r w:rsidRPr="00F54ED3">
        <w:rPr>
          <w:rFonts w:ascii="Times New Roman" w:hAnsi="Times New Roman" w:cs="Times New Roman"/>
          <w:sz w:val="24"/>
          <w:szCs w:val="24"/>
        </w:rPr>
        <w:t xml:space="preserve">Załączniki w postaci plików (np. zdjęcia, krótkie filmy) należy dołączyć do pracy na płycie CD lub DVD. Płytę CD/DVD należy </w:t>
      </w:r>
      <w:r w:rsidR="0033323B">
        <w:rPr>
          <w:rFonts w:ascii="Times New Roman" w:hAnsi="Times New Roman" w:cs="Times New Roman"/>
          <w:sz w:val="24"/>
          <w:szCs w:val="24"/>
        </w:rPr>
        <w:t xml:space="preserve">odpowiednio </w:t>
      </w:r>
      <w:r w:rsidRPr="00F54ED3">
        <w:rPr>
          <w:rFonts w:ascii="Times New Roman" w:hAnsi="Times New Roman" w:cs="Times New Roman"/>
          <w:sz w:val="24"/>
          <w:szCs w:val="24"/>
        </w:rPr>
        <w:t xml:space="preserve">opisać. </w:t>
      </w:r>
      <w:r w:rsidR="00AA5A71" w:rsidRPr="007F6C75">
        <w:rPr>
          <w:rFonts w:ascii="Times New Roman" w:hAnsi="Times New Roman" w:cs="Times New Roman"/>
          <w:sz w:val="24"/>
          <w:szCs w:val="24"/>
        </w:rPr>
        <w:t xml:space="preserve">Zdjęcia należy wykonać w rozdzielczości umożliwiającej wykonanie </w:t>
      </w:r>
      <w:r w:rsidR="00C41B16" w:rsidRPr="007F6C75">
        <w:rPr>
          <w:rFonts w:ascii="Times New Roman" w:hAnsi="Times New Roman" w:cs="Times New Roman"/>
          <w:sz w:val="24"/>
          <w:szCs w:val="24"/>
        </w:rPr>
        <w:t xml:space="preserve">dobrej jakości </w:t>
      </w:r>
      <w:r w:rsidR="00CF5629" w:rsidRPr="007F6C75">
        <w:rPr>
          <w:rFonts w:ascii="Times New Roman" w:hAnsi="Times New Roman" w:cs="Times New Roman"/>
          <w:sz w:val="24"/>
          <w:szCs w:val="24"/>
        </w:rPr>
        <w:t xml:space="preserve">odbitek </w:t>
      </w:r>
      <w:r w:rsidR="00C41B16" w:rsidRPr="007F6C75">
        <w:rPr>
          <w:rFonts w:ascii="Times New Roman" w:hAnsi="Times New Roman" w:cs="Times New Roman"/>
          <w:sz w:val="24"/>
          <w:szCs w:val="24"/>
        </w:rPr>
        <w:t>wielkości zbliżonej do formatu A4</w:t>
      </w:r>
      <w:r w:rsidR="007F71B0" w:rsidRPr="007F6C75">
        <w:rPr>
          <w:rFonts w:ascii="Times New Roman" w:hAnsi="Times New Roman" w:cs="Times New Roman"/>
          <w:sz w:val="24"/>
          <w:szCs w:val="24"/>
        </w:rPr>
        <w:t>.</w:t>
      </w:r>
    </w:p>
    <w:p w:rsidR="005A75A2" w:rsidRDefault="005A75A2" w:rsidP="005A75A2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A75A2" w:rsidRDefault="005A75A2" w:rsidP="00B53755">
      <w:pPr>
        <w:pStyle w:val="Akapitzlist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Jedna praca konkursowa może zawierać informacje o jednym znalezionym obiekcie - cmentarzu. </w:t>
      </w:r>
    </w:p>
    <w:p w:rsidR="00DC2DE0" w:rsidRDefault="00DC2DE0" w:rsidP="00DC2DE0">
      <w:pPr>
        <w:pStyle w:val="Akapitzlist"/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A75A2" w:rsidRPr="00F54ED3" w:rsidRDefault="005A75A2" w:rsidP="00B53755">
      <w:pPr>
        <w:pStyle w:val="Akapitzlist"/>
        <w:numPr>
          <w:ilvl w:val="0"/>
          <w:numId w:val="1"/>
        </w:numPr>
        <w:tabs>
          <w:tab w:val="left" w:pos="72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Jedna grupa uczestników może przedstawić do oceny kilka prac, jednak nie więcej niż 3.</w:t>
      </w:r>
    </w:p>
    <w:p w:rsidR="00B53755" w:rsidRPr="00F54ED3" w:rsidRDefault="00B53755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B53755" w:rsidRPr="00F54ED3" w:rsidRDefault="00B53755" w:rsidP="00B53755">
      <w:pPr>
        <w:numPr>
          <w:ilvl w:val="0"/>
          <w:numId w:val="1"/>
        </w:numPr>
        <w:tabs>
          <w:tab w:val="left" w:pos="720"/>
        </w:tabs>
        <w:suppressAutoHyphens/>
        <w:ind w:left="0"/>
        <w:jc w:val="both"/>
        <w:rPr>
          <w:rFonts w:cs="Times New Roman"/>
          <w:szCs w:val="24"/>
        </w:rPr>
      </w:pPr>
      <w:r w:rsidRPr="00F54ED3">
        <w:rPr>
          <w:rFonts w:cs="Times New Roman"/>
          <w:szCs w:val="24"/>
        </w:rPr>
        <w:t>Konkurs rozpoczyna się z dniem 1</w:t>
      </w:r>
      <w:r w:rsidR="00566B11">
        <w:rPr>
          <w:rFonts w:cs="Times New Roman"/>
          <w:szCs w:val="24"/>
        </w:rPr>
        <w:t>0</w:t>
      </w:r>
      <w:r w:rsidRPr="00F54ED3">
        <w:rPr>
          <w:rFonts w:cs="Times New Roman"/>
          <w:szCs w:val="24"/>
        </w:rPr>
        <w:t xml:space="preserve"> </w:t>
      </w:r>
      <w:r w:rsidR="002E35FB" w:rsidRPr="00F54ED3">
        <w:rPr>
          <w:rFonts w:cs="Times New Roman"/>
          <w:szCs w:val="24"/>
        </w:rPr>
        <w:t>maja, a kończy 31</w:t>
      </w:r>
      <w:r w:rsidRPr="00F54ED3">
        <w:rPr>
          <w:rFonts w:cs="Times New Roman"/>
          <w:szCs w:val="24"/>
        </w:rPr>
        <w:t xml:space="preserve"> </w:t>
      </w:r>
      <w:r w:rsidR="002E35FB" w:rsidRPr="00F54ED3">
        <w:rPr>
          <w:rFonts w:cs="Times New Roman"/>
          <w:szCs w:val="24"/>
        </w:rPr>
        <w:t>października</w:t>
      </w:r>
      <w:r w:rsidRPr="00F54ED3">
        <w:rPr>
          <w:rFonts w:cs="Times New Roman"/>
          <w:szCs w:val="24"/>
        </w:rPr>
        <w:t xml:space="preserve"> br. Prace konkursowe należy złożyć osobiście lub przesłać na adres organizatora </w:t>
      </w:r>
      <w:r w:rsidR="008D1877">
        <w:rPr>
          <w:rFonts w:cs="Times New Roman"/>
          <w:szCs w:val="24"/>
        </w:rPr>
        <w:t xml:space="preserve">(Fundacji) </w:t>
      </w:r>
      <w:r w:rsidRPr="00F54ED3">
        <w:rPr>
          <w:rFonts w:cs="Times New Roman"/>
          <w:szCs w:val="24"/>
        </w:rPr>
        <w:t>w nieprzekraczalnym termin</w:t>
      </w:r>
      <w:r w:rsidR="002E35FB" w:rsidRPr="00F54ED3">
        <w:rPr>
          <w:rFonts w:cs="Times New Roman"/>
          <w:szCs w:val="24"/>
        </w:rPr>
        <w:t>ie do 31</w:t>
      </w:r>
      <w:r w:rsidRPr="00F54ED3">
        <w:rPr>
          <w:rFonts w:cs="Times New Roman"/>
          <w:szCs w:val="24"/>
        </w:rPr>
        <w:t xml:space="preserve"> </w:t>
      </w:r>
      <w:r w:rsidR="002E35FB" w:rsidRPr="00F54ED3">
        <w:rPr>
          <w:rFonts w:cs="Times New Roman"/>
          <w:szCs w:val="24"/>
        </w:rPr>
        <w:t>października</w:t>
      </w:r>
      <w:r w:rsidR="00070A9F">
        <w:rPr>
          <w:rFonts w:cs="Times New Roman"/>
          <w:szCs w:val="24"/>
        </w:rPr>
        <w:t xml:space="preserve"> br. (</w:t>
      </w:r>
      <w:r w:rsidRPr="00F54ED3">
        <w:rPr>
          <w:rFonts w:cs="Times New Roman"/>
          <w:szCs w:val="24"/>
        </w:rPr>
        <w:t>decyduje data stempla pocztowego</w:t>
      </w:r>
      <w:r w:rsidR="00070A9F">
        <w:rPr>
          <w:rFonts w:cs="Times New Roman"/>
          <w:szCs w:val="24"/>
        </w:rPr>
        <w:t>)</w:t>
      </w:r>
      <w:r w:rsidRPr="00F54ED3">
        <w:rPr>
          <w:rFonts w:cs="Times New Roman"/>
          <w:szCs w:val="24"/>
        </w:rPr>
        <w:t xml:space="preserve">, </w:t>
      </w:r>
      <w:r w:rsidRPr="00F54ED3">
        <w:rPr>
          <w:rFonts w:eastAsia="Times New Roman" w:cs="Times New Roman"/>
          <w:color w:val="000000"/>
          <w:szCs w:val="24"/>
          <w:lang w:eastAsia="pl-PL"/>
        </w:rPr>
        <w:t>z dopiskiem na kopercie: „</w:t>
      </w:r>
      <w:r w:rsidR="00CB4618" w:rsidRPr="00F54ED3">
        <w:rPr>
          <w:rFonts w:eastAsia="Times New Roman" w:cs="Times New Roman"/>
          <w:color w:val="000000"/>
          <w:szCs w:val="24"/>
          <w:lang w:eastAsia="pl-PL"/>
        </w:rPr>
        <w:t>Dawne cmentarze</w:t>
      </w:r>
      <w:r w:rsidRPr="00F54ED3">
        <w:rPr>
          <w:rFonts w:eastAsia="Times New Roman" w:cs="Times New Roman"/>
          <w:color w:val="000000"/>
          <w:szCs w:val="24"/>
          <w:lang w:eastAsia="pl-PL"/>
        </w:rPr>
        <w:t>”.</w:t>
      </w:r>
    </w:p>
    <w:p w:rsidR="00B53755" w:rsidRPr="00F54ED3" w:rsidRDefault="00B53755" w:rsidP="00B53755">
      <w:pPr>
        <w:pStyle w:val="Akapitzlist"/>
        <w:tabs>
          <w:tab w:val="left" w:pos="720"/>
        </w:tabs>
        <w:suppressAutoHyphens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53755" w:rsidRPr="00F54ED3" w:rsidRDefault="00B53755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szCs w:val="24"/>
          <w:lang w:eastAsia="pl-PL"/>
        </w:rPr>
      </w:pPr>
      <w:r w:rsidRPr="00F54ED3">
        <w:rPr>
          <w:rFonts w:eastAsia="Times New Roman" w:cs="Times New Roman"/>
          <w:szCs w:val="24"/>
          <w:lang w:eastAsia="pl-PL"/>
        </w:rPr>
        <w:t xml:space="preserve">Prace oceni powołana przez organizatora komisja konkursowa. Wyniki konkursu zostaną opublikowane na stronie internetowej Fundacji </w:t>
      </w:r>
      <w:r w:rsidR="00995C8E" w:rsidRPr="00124FEB">
        <w:rPr>
          <w:rFonts w:eastAsia="Times New Roman" w:cs="Times New Roman"/>
          <w:szCs w:val="24"/>
          <w:lang w:eastAsia="pl-PL"/>
        </w:rPr>
        <w:t>www.jeziora.com.pl</w:t>
      </w:r>
      <w:r w:rsidRPr="00F54ED3">
        <w:rPr>
          <w:rFonts w:cs="Times New Roman"/>
          <w:szCs w:val="24"/>
        </w:rPr>
        <w:t>.</w:t>
      </w:r>
      <w:r w:rsidR="00995C8E">
        <w:rPr>
          <w:rFonts w:cs="Times New Roman"/>
          <w:szCs w:val="24"/>
        </w:rPr>
        <w:t xml:space="preserve"> do dnia 30 listopada br.</w:t>
      </w:r>
      <w:r w:rsidR="00FA44CB">
        <w:rPr>
          <w:rFonts w:cs="Times New Roman"/>
          <w:szCs w:val="24"/>
        </w:rPr>
        <w:t xml:space="preserve"> </w:t>
      </w:r>
    </w:p>
    <w:p w:rsidR="00B53755" w:rsidRPr="00F54ED3" w:rsidRDefault="00B53755" w:rsidP="00B53755">
      <w:pPr>
        <w:jc w:val="both"/>
        <w:rPr>
          <w:rFonts w:eastAsia="Times New Roman" w:cs="Times New Roman"/>
          <w:szCs w:val="24"/>
          <w:lang w:eastAsia="pl-PL"/>
        </w:rPr>
      </w:pPr>
    </w:p>
    <w:p w:rsidR="00B53755" w:rsidRPr="00F54ED3" w:rsidRDefault="00B53755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szCs w:val="24"/>
          <w:lang w:eastAsia="pl-PL"/>
        </w:rPr>
      </w:pPr>
      <w:r w:rsidRPr="00F54ED3">
        <w:rPr>
          <w:rFonts w:cs="Times New Roman"/>
          <w:szCs w:val="24"/>
        </w:rPr>
        <w:t>Podczas oceny komisja konkursowa będzie zwracać uwagę na:</w:t>
      </w:r>
    </w:p>
    <w:p w:rsidR="00CF656D" w:rsidRPr="00F54ED3" w:rsidRDefault="00B53755" w:rsidP="00B53755">
      <w:pPr>
        <w:pStyle w:val="NormalnyWeb"/>
        <w:spacing w:before="0" w:beforeAutospacing="0" w:after="0" w:afterAutospacing="0"/>
      </w:pPr>
      <w:r w:rsidRPr="00F54ED3">
        <w:t xml:space="preserve">a) zgodność pracy z regulaminem </w:t>
      </w:r>
    </w:p>
    <w:p w:rsidR="00B53755" w:rsidRPr="00F54ED3" w:rsidRDefault="00B53755" w:rsidP="00B53755">
      <w:pPr>
        <w:pStyle w:val="NormalnyWeb"/>
        <w:spacing w:before="0" w:beforeAutospacing="0" w:after="0" w:afterAutospacing="0"/>
      </w:pPr>
      <w:r w:rsidRPr="00F54ED3">
        <w:t xml:space="preserve">b) </w:t>
      </w:r>
      <w:r w:rsidR="00CF656D" w:rsidRPr="00F54ED3">
        <w:t>wartość merytoryczną pracy</w:t>
      </w:r>
    </w:p>
    <w:p w:rsidR="00B53755" w:rsidRPr="00F54ED3" w:rsidRDefault="00B53755" w:rsidP="00B53755">
      <w:pPr>
        <w:pStyle w:val="NormalnyWeb"/>
        <w:spacing w:before="0" w:beforeAutospacing="0" w:after="0" w:afterAutospacing="0"/>
      </w:pPr>
      <w:r w:rsidRPr="00F54ED3">
        <w:t xml:space="preserve">c) wkład pracy własnej uczestników w </w:t>
      </w:r>
      <w:r w:rsidR="00CF656D" w:rsidRPr="00F54ED3">
        <w:t>poszukiwanie informacji z różnych źródeł</w:t>
      </w:r>
    </w:p>
    <w:p w:rsidR="00B53755" w:rsidRPr="00F54ED3" w:rsidRDefault="00B53755" w:rsidP="00B53755">
      <w:pPr>
        <w:pStyle w:val="NormalnyWeb"/>
        <w:spacing w:before="0" w:beforeAutospacing="0" w:after="0" w:afterAutospacing="0"/>
      </w:pPr>
      <w:r w:rsidRPr="00F54ED3">
        <w:t>d) s</w:t>
      </w:r>
      <w:r w:rsidR="00CF656D" w:rsidRPr="00F54ED3">
        <w:t>taranność wykonania</w:t>
      </w:r>
    </w:p>
    <w:p w:rsidR="00B53755" w:rsidRPr="00F54ED3" w:rsidRDefault="00B53755" w:rsidP="00B53755">
      <w:pPr>
        <w:jc w:val="both"/>
        <w:rPr>
          <w:rFonts w:eastAsia="Times New Roman" w:cs="Times New Roman"/>
          <w:szCs w:val="24"/>
          <w:lang w:eastAsia="pl-PL"/>
        </w:rPr>
      </w:pPr>
    </w:p>
    <w:p w:rsidR="00B53755" w:rsidRPr="00DE57F8" w:rsidRDefault="00B53755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DE57F8">
        <w:rPr>
          <w:rFonts w:eastAsia="Times New Roman" w:cs="Times New Roman"/>
          <w:szCs w:val="24"/>
          <w:lang w:eastAsia="pl-PL"/>
        </w:rPr>
        <w:t>Organizator konkursu uhonoruje laureatów cennymi nagrodami.</w:t>
      </w:r>
      <w:r w:rsidR="00CF7CFF">
        <w:rPr>
          <w:rFonts w:eastAsia="Times New Roman" w:cs="Times New Roman"/>
          <w:szCs w:val="24"/>
          <w:lang w:eastAsia="pl-PL"/>
        </w:rPr>
        <w:t xml:space="preserve"> </w:t>
      </w:r>
      <w:r w:rsidR="0029386A">
        <w:rPr>
          <w:rFonts w:eastAsia="Times New Roman" w:cs="Times New Roman"/>
          <w:szCs w:val="24"/>
          <w:lang w:eastAsia="pl-PL"/>
        </w:rPr>
        <w:t xml:space="preserve">Zwycięska grupa (bądź grupy) weźmie udział w warsztatach muzealnych zorganizowanych </w:t>
      </w:r>
      <w:r w:rsidR="009F2208">
        <w:rPr>
          <w:rFonts w:eastAsia="Times New Roman" w:cs="Times New Roman"/>
          <w:szCs w:val="24"/>
          <w:lang w:eastAsia="pl-PL"/>
        </w:rPr>
        <w:t xml:space="preserve">w </w:t>
      </w:r>
      <w:r w:rsidR="0029386A">
        <w:rPr>
          <w:rFonts w:eastAsia="Times New Roman" w:cs="Times New Roman"/>
          <w:szCs w:val="24"/>
          <w:lang w:eastAsia="pl-PL"/>
        </w:rPr>
        <w:t xml:space="preserve">Muzeum Warmii </w:t>
      </w:r>
      <w:r w:rsidR="009F2208">
        <w:rPr>
          <w:rFonts w:eastAsia="Times New Roman" w:cs="Times New Roman"/>
          <w:szCs w:val="24"/>
          <w:lang w:eastAsia="pl-PL"/>
        </w:rPr>
        <w:br/>
      </w:r>
      <w:r w:rsidR="0029386A">
        <w:rPr>
          <w:rFonts w:eastAsia="Times New Roman" w:cs="Times New Roman"/>
          <w:szCs w:val="24"/>
          <w:lang w:eastAsia="pl-PL"/>
        </w:rPr>
        <w:t>i Mazur w Olsztynie</w:t>
      </w:r>
      <w:r w:rsidR="009F2208">
        <w:rPr>
          <w:rFonts w:eastAsia="Times New Roman" w:cs="Times New Roman"/>
          <w:szCs w:val="24"/>
          <w:lang w:eastAsia="pl-PL"/>
        </w:rPr>
        <w:t>, bądź w oddziałach Muzeum znajdujących się w innych miastach województwa warmińsko-mazurskiego</w:t>
      </w:r>
      <w:r w:rsidR="0029386A">
        <w:rPr>
          <w:rFonts w:eastAsia="Times New Roman" w:cs="Times New Roman"/>
          <w:szCs w:val="24"/>
          <w:lang w:eastAsia="pl-PL"/>
        </w:rPr>
        <w:t xml:space="preserve">. </w:t>
      </w:r>
      <w:r w:rsidR="009F2208">
        <w:rPr>
          <w:rFonts w:eastAsia="Times New Roman" w:cs="Times New Roman"/>
          <w:szCs w:val="24"/>
          <w:lang w:eastAsia="pl-PL"/>
        </w:rPr>
        <w:t>Przewidziano także nagrody rzeczowe w postaci literatury o treściach przyrodniczych, regionalnych i historycznych.</w:t>
      </w:r>
    </w:p>
    <w:p w:rsidR="00DE57F8" w:rsidRPr="00DE57F8" w:rsidRDefault="00DE57F8" w:rsidP="00DE57F8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B53755" w:rsidRPr="00F54ED3" w:rsidRDefault="00B53755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eastAsia="Times New Roman" w:cs="Times New Roman"/>
          <w:color w:val="000000"/>
          <w:szCs w:val="24"/>
          <w:lang w:eastAsia="pl-PL"/>
        </w:rPr>
        <w:t xml:space="preserve">Prace posłużą organizatorowi do wykonania materiałów edukacyjnych stąd też nie podlegają </w:t>
      </w:r>
      <w:r w:rsidR="00995C8E">
        <w:rPr>
          <w:rFonts w:eastAsia="Times New Roman" w:cs="Times New Roman"/>
          <w:color w:val="000000"/>
          <w:szCs w:val="24"/>
          <w:lang w:eastAsia="pl-PL"/>
        </w:rPr>
        <w:t xml:space="preserve">one </w:t>
      </w:r>
      <w:r w:rsidRPr="00F54ED3">
        <w:rPr>
          <w:rFonts w:eastAsia="Times New Roman" w:cs="Times New Roman"/>
          <w:color w:val="000000"/>
          <w:szCs w:val="24"/>
          <w:lang w:eastAsia="pl-PL"/>
        </w:rPr>
        <w:t>zwrotowi.</w:t>
      </w:r>
    </w:p>
    <w:p w:rsidR="00B53755" w:rsidRPr="00F54ED3" w:rsidRDefault="00B53755" w:rsidP="00B53755">
      <w:pPr>
        <w:pStyle w:val="Akapitzlist"/>
        <w:tabs>
          <w:tab w:val="left" w:pos="720"/>
        </w:tabs>
        <w:suppressAutoHyphens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B53755" w:rsidRPr="00F54ED3" w:rsidRDefault="00BA5B67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eastAsia="Times New Roman" w:cs="Times New Roman"/>
          <w:szCs w:val="24"/>
          <w:lang w:eastAsia="pl-PL"/>
        </w:rPr>
        <w:t xml:space="preserve">Udział w konkursie jest równoznaczny z wyrażeniem przez osoby uczestniczące </w:t>
      </w:r>
      <w:r w:rsidR="00B53755" w:rsidRPr="00F54ED3">
        <w:rPr>
          <w:rFonts w:eastAsia="Times New Roman" w:cs="Times New Roman"/>
          <w:szCs w:val="24"/>
          <w:lang w:eastAsia="pl-PL"/>
        </w:rPr>
        <w:t xml:space="preserve">na wielokrotne, nieodpłatne publikowanie nagrodzonej pracy w tym fotografii i filmów </w:t>
      </w:r>
      <w:r w:rsidR="00957E29">
        <w:rPr>
          <w:rFonts w:eastAsia="Times New Roman" w:cs="Times New Roman"/>
          <w:szCs w:val="24"/>
          <w:lang w:eastAsia="pl-PL"/>
        </w:rPr>
        <w:br/>
      </w:r>
      <w:r w:rsidR="00B53755" w:rsidRPr="00F54ED3">
        <w:rPr>
          <w:rFonts w:eastAsia="Times New Roman" w:cs="Times New Roman"/>
          <w:szCs w:val="24"/>
          <w:lang w:eastAsia="pl-PL"/>
        </w:rPr>
        <w:t xml:space="preserve">w materiałach promocyjnych związanych z konkursem, w wydawnictwach oraz na stronach internetowych Fundacji, a także na ich wykorzystywanie w celach promocyjnych </w:t>
      </w:r>
      <w:r w:rsidR="00957E29">
        <w:rPr>
          <w:rFonts w:eastAsia="Times New Roman" w:cs="Times New Roman"/>
          <w:szCs w:val="24"/>
          <w:lang w:eastAsia="pl-PL"/>
        </w:rPr>
        <w:br/>
      </w:r>
      <w:r w:rsidR="00B53755" w:rsidRPr="00F54ED3">
        <w:rPr>
          <w:rFonts w:eastAsia="Times New Roman" w:cs="Times New Roman"/>
          <w:szCs w:val="24"/>
          <w:lang w:eastAsia="pl-PL"/>
        </w:rPr>
        <w:t xml:space="preserve">i marketingowych, w  szczególności na utrwalanie, modyfikowanie i zwielokrotnianie fotografii, filmów każdą techniką, w tym m. in. drukarską, cyfrową, audiowizualną, na jakichkolwiek nośnikach, bez ograniczeń, co do ilości i wielkości nakładu, oraz rozpowszechnianie fotografii poprzez publiczne udostępnianie w szczególności w </w:t>
      </w:r>
      <w:proofErr w:type="spellStart"/>
      <w:r w:rsidR="00B53755" w:rsidRPr="00F54ED3">
        <w:rPr>
          <w:rFonts w:eastAsia="Times New Roman" w:cs="Times New Roman"/>
          <w:szCs w:val="24"/>
          <w:lang w:eastAsia="pl-PL"/>
        </w:rPr>
        <w:t>internecie</w:t>
      </w:r>
      <w:proofErr w:type="spellEnd"/>
      <w:r w:rsidR="00B53755" w:rsidRPr="00F54ED3">
        <w:rPr>
          <w:rFonts w:eastAsia="Times New Roman" w:cs="Times New Roman"/>
          <w:szCs w:val="24"/>
          <w:lang w:eastAsia="pl-PL"/>
        </w:rPr>
        <w:t>.</w:t>
      </w:r>
    </w:p>
    <w:p w:rsidR="00B53755" w:rsidRPr="00F54ED3" w:rsidRDefault="00B53755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B53755" w:rsidRPr="00F54ED3" w:rsidRDefault="00B53755" w:rsidP="00B53755">
      <w:pPr>
        <w:numPr>
          <w:ilvl w:val="0"/>
          <w:numId w:val="1"/>
        </w:numPr>
        <w:ind w:left="0"/>
        <w:jc w:val="both"/>
        <w:rPr>
          <w:rFonts w:eastAsia="Times New Roman" w:cs="Times New Roman"/>
          <w:color w:val="000000"/>
          <w:szCs w:val="24"/>
          <w:lang w:eastAsia="pl-PL"/>
        </w:rPr>
      </w:pPr>
      <w:r w:rsidRPr="00F54ED3">
        <w:rPr>
          <w:rFonts w:eastAsia="Times New Roman" w:cs="Times New Roman"/>
          <w:szCs w:val="24"/>
          <w:lang w:eastAsia="pl-PL"/>
        </w:rPr>
        <w:t xml:space="preserve">Udział w konkursie jest równoznaczny z wyrażeniem przez osoby uczestniczące zgody na przetwarzanie przez organizatora ich danych osobowych na potrzeby konkursu oraz w celach marketingowych (ustawa o ochronie danych osobowych z dn. 29.08.1997 r. </w:t>
      </w:r>
      <w:proofErr w:type="spellStart"/>
      <w:r w:rsidRPr="00F54ED3">
        <w:rPr>
          <w:rFonts w:eastAsia="Times New Roman" w:cs="Times New Roman"/>
          <w:szCs w:val="24"/>
          <w:lang w:eastAsia="pl-PL"/>
        </w:rPr>
        <w:t>Dz.U</w:t>
      </w:r>
      <w:proofErr w:type="spellEnd"/>
      <w:r w:rsidRPr="00F54ED3">
        <w:rPr>
          <w:rFonts w:eastAsia="Times New Roman" w:cs="Times New Roman"/>
          <w:szCs w:val="24"/>
          <w:lang w:eastAsia="pl-PL"/>
        </w:rPr>
        <w:t>. Nr 133, poz. 833 z póz. zm., tekst jednolity Dz. U. z 2002, Nr 101, poz. 926 z póz. zm.).</w:t>
      </w:r>
    </w:p>
    <w:p w:rsidR="00B53755" w:rsidRDefault="00B53755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1D41D6" w:rsidRDefault="001D41D6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1D41D6" w:rsidRDefault="001D41D6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1D41D6" w:rsidRDefault="001D41D6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1D41D6" w:rsidRDefault="001D41D6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1D41D6" w:rsidRPr="00F54ED3" w:rsidRDefault="001D41D6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  <w:bookmarkStart w:id="0" w:name="_GoBack"/>
      <w:bookmarkEnd w:id="0"/>
    </w:p>
    <w:p w:rsidR="00B53755" w:rsidRPr="00F54ED3" w:rsidRDefault="00B53755" w:rsidP="00B53755">
      <w:pPr>
        <w:jc w:val="both"/>
        <w:rPr>
          <w:rFonts w:eastAsia="Times New Roman" w:cs="Times New Roman"/>
          <w:color w:val="000000"/>
          <w:szCs w:val="24"/>
          <w:lang w:eastAsia="pl-PL"/>
        </w:rPr>
      </w:pPr>
    </w:p>
    <w:p w:rsidR="00B53755" w:rsidRDefault="00B53755" w:rsidP="00B53755">
      <w:pPr>
        <w:jc w:val="center"/>
        <w:rPr>
          <w:rFonts w:cs="Times New Roman"/>
          <w:b/>
          <w:szCs w:val="24"/>
        </w:rPr>
      </w:pPr>
      <w:r w:rsidRPr="00F54ED3">
        <w:rPr>
          <w:rFonts w:cs="Times New Roman"/>
          <w:b/>
          <w:szCs w:val="24"/>
        </w:rPr>
        <w:lastRenderedPageBreak/>
        <w:t xml:space="preserve">Konkurs zorganizowano ze środków Wojewódzkiego Funduszu Ochrony Środowiska </w:t>
      </w:r>
      <w:r w:rsidRPr="00F54ED3">
        <w:rPr>
          <w:rFonts w:cs="Times New Roman"/>
          <w:b/>
          <w:szCs w:val="24"/>
        </w:rPr>
        <w:br/>
        <w:t>i Gospodarki Wodnej w Olsztynie</w:t>
      </w:r>
    </w:p>
    <w:p w:rsidR="007758E9" w:rsidRPr="00F54ED3" w:rsidRDefault="007758E9" w:rsidP="00B53755">
      <w:pPr>
        <w:jc w:val="center"/>
        <w:rPr>
          <w:rFonts w:cs="Times New Roman"/>
          <w:b/>
          <w:szCs w:val="24"/>
        </w:rPr>
      </w:pPr>
    </w:p>
    <w:p w:rsidR="00B53755" w:rsidRPr="007758E9" w:rsidRDefault="007758E9" w:rsidP="007758E9">
      <w:pPr>
        <w:jc w:val="center"/>
        <w:rPr>
          <w:rFonts w:cs="Times New Roman"/>
          <w:szCs w:val="24"/>
        </w:rPr>
      </w:pPr>
      <w:r w:rsidRPr="00F54ED3">
        <w:rPr>
          <w:rFonts w:cs="Times New Roman"/>
          <w:noProof/>
          <w:szCs w:val="24"/>
          <w:lang w:eastAsia="pl-PL"/>
        </w:rPr>
        <w:drawing>
          <wp:inline distT="0" distB="0" distL="0" distR="0">
            <wp:extent cx="819150" cy="789984"/>
            <wp:effectExtent l="19050" t="0" r="0" b="0"/>
            <wp:docPr id="2" name="Obraz 0" descr="logo_wfosigw_olszty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wfosigw_olsztyn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139" cy="79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8E9" w:rsidRDefault="007758E9" w:rsidP="007758E9">
      <w:pPr>
        <w:jc w:val="center"/>
        <w:rPr>
          <w:rFonts w:cs="Times New Roman"/>
          <w:b/>
          <w:szCs w:val="24"/>
        </w:rPr>
      </w:pPr>
    </w:p>
    <w:p w:rsidR="003B602A" w:rsidRPr="003653B7" w:rsidRDefault="003653B7" w:rsidP="007758E9">
      <w:pPr>
        <w:jc w:val="center"/>
        <w:rPr>
          <w:rFonts w:cs="Times New Roman"/>
          <w:szCs w:val="24"/>
        </w:rPr>
      </w:pPr>
      <w:r w:rsidRPr="003653B7">
        <w:rPr>
          <w:rFonts w:cs="Times New Roman"/>
          <w:szCs w:val="24"/>
        </w:rPr>
        <w:t>o</w:t>
      </w:r>
      <w:r w:rsidR="003B602A" w:rsidRPr="003653B7">
        <w:rPr>
          <w:rFonts w:cs="Times New Roman"/>
          <w:szCs w:val="24"/>
        </w:rPr>
        <w:t>raz</w:t>
      </w:r>
    </w:p>
    <w:p w:rsidR="00554281" w:rsidRPr="00F54ED3" w:rsidRDefault="00554281" w:rsidP="007758E9">
      <w:pPr>
        <w:jc w:val="center"/>
        <w:rPr>
          <w:rFonts w:cs="Times New Roman"/>
          <w:b/>
          <w:szCs w:val="24"/>
        </w:rPr>
      </w:pPr>
    </w:p>
    <w:p w:rsidR="003B602A" w:rsidRDefault="003653B7" w:rsidP="00554281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Stowarzyszenia</w:t>
      </w:r>
      <w:r w:rsidR="00554281">
        <w:rPr>
          <w:rFonts w:cs="Times New Roman"/>
          <w:b/>
          <w:szCs w:val="24"/>
        </w:rPr>
        <w:t xml:space="preserve"> Wspólnota Mazurska</w:t>
      </w:r>
    </w:p>
    <w:p w:rsidR="00554281" w:rsidRDefault="00554281" w:rsidP="00554281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Giżycko</w:t>
      </w:r>
    </w:p>
    <w:p w:rsidR="003653B7" w:rsidRDefault="003653B7" w:rsidP="003653B7">
      <w:pPr>
        <w:rPr>
          <w:rFonts w:cs="Times New Roman"/>
          <w:b/>
          <w:szCs w:val="24"/>
        </w:rPr>
      </w:pPr>
    </w:p>
    <w:p w:rsidR="003653B7" w:rsidRPr="00F54ED3" w:rsidRDefault="003653B7" w:rsidP="003B602A">
      <w:pPr>
        <w:jc w:val="center"/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eastAsia="pl-PL"/>
        </w:rPr>
        <w:drawing>
          <wp:inline distT="0" distB="0" distL="0" distR="0">
            <wp:extent cx="839918" cy="1428750"/>
            <wp:effectExtent l="19050" t="0" r="0" b="0"/>
            <wp:docPr id="3" name="Obraz 2" descr="C:\Users\wiola\AppData\Local\Microsoft\Windows\Temporary Internet Files\Content.Outlook\LEOLFG67\WM LOGO_NAP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ola\AppData\Local\Microsoft\Windows\Temporary Internet Files\Content.Outlook\LEOLFG67\WM LOGO_NAPI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918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53B7" w:rsidRPr="00F54ED3" w:rsidSect="00BD5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63722"/>
    <w:multiLevelType w:val="multilevel"/>
    <w:tmpl w:val="B0AAD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55F"/>
    <w:rsid w:val="000379F2"/>
    <w:rsid w:val="00052FE9"/>
    <w:rsid w:val="00070A9F"/>
    <w:rsid w:val="000742DB"/>
    <w:rsid w:val="00096A94"/>
    <w:rsid w:val="000B0671"/>
    <w:rsid w:val="000B2EEC"/>
    <w:rsid w:val="000B7165"/>
    <w:rsid w:val="000D0128"/>
    <w:rsid w:val="00115FEB"/>
    <w:rsid w:val="00117898"/>
    <w:rsid w:val="00124FEB"/>
    <w:rsid w:val="00137D0F"/>
    <w:rsid w:val="00152AEF"/>
    <w:rsid w:val="00160812"/>
    <w:rsid w:val="00165E3D"/>
    <w:rsid w:val="00170F32"/>
    <w:rsid w:val="001A17AA"/>
    <w:rsid w:val="001D41D6"/>
    <w:rsid w:val="001D75D9"/>
    <w:rsid w:val="001F13CA"/>
    <w:rsid w:val="001F1767"/>
    <w:rsid w:val="00203A3F"/>
    <w:rsid w:val="002272C5"/>
    <w:rsid w:val="002876FF"/>
    <w:rsid w:val="0029386A"/>
    <w:rsid w:val="002C33D0"/>
    <w:rsid w:val="002D5FCD"/>
    <w:rsid w:val="002E35FB"/>
    <w:rsid w:val="002E3ECD"/>
    <w:rsid w:val="002E637C"/>
    <w:rsid w:val="0033323B"/>
    <w:rsid w:val="003373C3"/>
    <w:rsid w:val="003653B7"/>
    <w:rsid w:val="0038062D"/>
    <w:rsid w:val="00395DD2"/>
    <w:rsid w:val="003A0332"/>
    <w:rsid w:val="003B2902"/>
    <w:rsid w:val="003B5D93"/>
    <w:rsid w:val="003B602A"/>
    <w:rsid w:val="003B616E"/>
    <w:rsid w:val="00467E6E"/>
    <w:rsid w:val="00482EC6"/>
    <w:rsid w:val="004B2C8B"/>
    <w:rsid w:val="004E792E"/>
    <w:rsid w:val="004E7CE0"/>
    <w:rsid w:val="004F160F"/>
    <w:rsid w:val="004F4BF6"/>
    <w:rsid w:val="00500DE7"/>
    <w:rsid w:val="00521916"/>
    <w:rsid w:val="00547D36"/>
    <w:rsid w:val="00554281"/>
    <w:rsid w:val="00566B11"/>
    <w:rsid w:val="00571FA9"/>
    <w:rsid w:val="00574484"/>
    <w:rsid w:val="00586566"/>
    <w:rsid w:val="00593F07"/>
    <w:rsid w:val="005A75A2"/>
    <w:rsid w:val="005B4490"/>
    <w:rsid w:val="005C0C4A"/>
    <w:rsid w:val="005E1D10"/>
    <w:rsid w:val="005F6DBC"/>
    <w:rsid w:val="006041FC"/>
    <w:rsid w:val="00604773"/>
    <w:rsid w:val="0061676C"/>
    <w:rsid w:val="006231BD"/>
    <w:rsid w:val="00641DB0"/>
    <w:rsid w:val="00651A69"/>
    <w:rsid w:val="00657A1C"/>
    <w:rsid w:val="00685450"/>
    <w:rsid w:val="00702442"/>
    <w:rsid w:val="00722B31"/>
    <w:rsid w:val="00723A21"/>
    <w:rsid w:val="007243C2"/>
    <w:rsid w:val="00726242"/>
    <w:rsid w:val="00767402"/>
    <w:rsid w:val="007758E9"/>
    <w:rsid w:val="00793EED"/>
    <w:rsid w:val="007D2EC4"/>
    <w:rsid w:val="007E2B1E"/>
    <w:rsid w:val="007E555F"/>
    <w:rsid w:val="007F61D0"/>
    <w:rsid w:val="007F6C75"/>
    <w:rsid w:val="007F71B0"/>
    <w:rsid w:val="00837055"/>
    <w:rsid w:val="00853D66"/>
    <w:rsid w:val="00880399"/>
    <w:rsid w:val="008851A0"/>
    <w:rsid w:val="008D1877"/>
    <w:rsid w:val="008F06DE"/>
    <w:rsid w:val="00902768"/>
    <w:rsid w:val="009425DE"/>
    <w:rsid w:val="00943617"/>
    <w:rsid w:val="00945BC2"/>
    <w:rsid w:val="009571D8"/>
    <w:rsid w:val="00957E29"/>
    <w:rsid w:val="00962A6A"/>
    <w:rsid w:val="009742B1"/>
    <w:rsid w:val="00983577"/>
    <w:rsid w:val="00995C8E"/>
    <w:rsid w:val="00997BB7"/>
    <w:rsid w:val="009E3815"/>
    <w:rsid w:val="009E4828"/>
    <w:rsid w:val="009F2208"/>
    <w:rsid w:val="00A114E9"/>
    <w:rsid w:val="00A27BA4"/>
    <w:rsid w:val="00A43551"/>
    <w:rsid w:val="00A449CF"/>
    <w:rsid w:val="00A568D5"/>
    <w:rsid w:val="00AA5A71"/>
    <w:rsid w:val="00AB0B9F"/>
    <w:rsid w:val="00AB53EB"/>
    <w:rsid w:val="00AC66F8"/>
    <w:rsid w:val="00AD23E9"/>
    <w:rsid w:val="00B53755"/>
    <w:rsid w:val="00B63842"/>
    <w:rsid w:val="00B723FB"/>
    <w:rsid w:val="00B7682E"/>
    <w:rsid w:val="00B807AD"/>
    <w:rsid w:val="00BA09A2"/>
    <w:rsid w:val="00BA5B67"/>
    <w:rsid w:val="00BD44B9"/>
    <w:rsid w:val="00BD53A8"/>
    <w:rsid w:val="00BE41C4"/>
    <w:rsid w:val="00BF3749"/>
    <w:rsid w:val="00C32E9A"/>
    <w:rsid w:val="00C404E6"/>
    <w:rsid w:val="00C41B16"/>
    <w:rsid w:val="00C50B2B"/>
    <w:rsid w:val="00CA2607"/>
    <w:rsid w:val="00CB4618"/>
    <w:rsid w:val="00CB596E"/>
    <w:rsid w:val="00CE052A"/>
    <w:rsid w:val="00CE5C84"/>
    <w:rsid w:val="00CF5629"/>
    <w:rsid w:val="00CF656D"/>
    <w:rsid w:val="00CF7CFF"/>
    <w:rsid w:val="00D16C50"/>
    <w:rsid w:val="00D32C9A"/>
    <w:rsid w:val="00D37245"/>
    <w:rsid w:val="00D432B8"/>
    <w:rsid w:val="00D663A3"/>
    <w:rsid w:val="00D7579D"/>
    <w:rsid w:val="00D845FB"/>
    <w:rsid w:val="00D91195"/>
    <w:rsid w:val="00DB3250"/>
    <w:rsid w:val="00DC2DE0"/>
    <w:rsid w:val="00DC3C3F"/>
    <w:rsid w:val="00DC7262"/>
    <w:rsid w:val="00DD3CB7"/>
    <w:rsid w:val="00DE57F8"/>
    <w:rsid w:val="00E132EB"/>
    <w:rsid w:val="00E16C95"/>
    <w:rsid w:val="00E5136B"/>
    <w:rsid w:val="00E958F5"/>
    <w:rsid w:val="00EC6144"/>
    <w:rsid w:val="00ED5B55"/>
    <w:rsid w:val="00EE000B"/>
    <w:rsid w:val="00EE0D13"/>
    <w:rsid w:val="00F54ED3"/>
    <w:rsid w:val="00F727A8"/>
    <w:rsid w:val="00F829BF"/>
    <w:rsid w:val="00FA44CB"/>
    <w:rsid w:val="00FC2F97"/>
    <w:rsid w:val="00FD479B"/>
    <w:rsid w:val="00FD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53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3755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NormalnyWeb">
    <w:name w:val="Normal (Web)"/>
    <w:basedOn w:val="Normalny"/>
    <w:uiPriority w:val="99"/>
    <w:unhideWhenUsed/>
    <w:rsid w:val="00B53755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B596E"/>
    <w:rPr>
      <w:b/>
      <w:bCs/>
    </w:rPr>
  </w:style>
  <w:style w:type="character" w:styleId="Hipercze">
    <w:name w:val="Hyperlink"/>
    <w:basedOn w:val="Domylnaczcionkaakapitu"/>
    <w:uiPriority w:val="99"/>
    <w:unhideWhenUsed/>
    <w:rsid w:val="001A17A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7E1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53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3755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NormalnyWeb">
    <w:name w:val="Normal (Web)"/>
    <w:basedOn w:val="Normalny"/>
    <w:uiPriority w:val="99"/>
    <w:unhideWhenUsed/>
    <w:rsid w:val="00B53755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B596E"/>
    <w:rPr>
      <w:b/>
      <w:bCs/>
    </w:rPr>
  </w:style>
  <w:style w:type="character" w:styleId="Hipercze">
    <w:name w:val="Hyperlink"/>
    <w:basedOn w:val="Domylnaczcionkaakapitu"/>
    <w:uiPriority w:val="99"/>
    <w:unhideWhenUsed/>
    <w:rsid w:val="001A17A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7E1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E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796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Ola</cp:lastModifiedBy>
  <cp:revision>4</cp:revision>
  <cp:lastPrinted>2014-05-15T06:34:00Z</cp:lastPrinted>
  <dcterms:created xsi:type="dcterms:W3CDTF">2014-05-15T06:33:00Z</dcterms:created>
  <dcterms:modified xsi:type="dcterms:W3CDTF">2014-05-15T06:34:00Z</dcterms:modified>
</cp:coreProperties>
</file>